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600A" w14:textId="77777777" w:rsidR="00D85249" w:rsidRDefault="00000000">
      <w:pPr>
        <w:spacing w:after="40"/>
        <w:jc w:val="center"/>
      </w:pPr>
      <w:r>
        <w:rPr>
          <w:rFonts w:ascii="Georgia" w:eastAsia="Georgia" w:hAnsi="Georgia" w:cs="Georgia"/>
          <w:b/>
          <w:bCs/>
          <w:color w:val="14151C"/>
          <w:sz w:val="44"/>
          <w:szCs w:val="44"/>
        </w:rPr>
        <w:t>ELO DOCENTE</w:t>
      </w:r>
    </w:p>
    <w:p w14:paraId="79024C5A" w14:textId="77777777" w:rsidR="00D85249" w:rsidRDefault="00000000">
      <w:pPr>
        <w:pBdr>
          <w:bottom w:val="single" w:sz="6" w:space="8" w:color="C9A961"/>
        </w:pBdr>
        <w:spacing w:after="40"/>
        <w:jc w:val="center"/>
      </w:pPr>
      <w:r>
        <w:rPr>
          <w:rFonts w:ascii="Calibri" w:eastAsia="Calibri" w:hAnsi="Calibri" w:cs="Calibri"/>
          <w:caps/>
          <w:color w:val="C9A961"/>
          <w:spacing w:val="20"/>
        </w:rPr>
        <w:t>DIRETRIZES DA COMUNIDADE</w:t>
      </w:r>
    </w:p>
    <w:p w14:paraId="68380809" w14:textId="77777777" w:rsidR="00D85249" w:rsidRDefault="00000000">
      <w:pPr>
        <w:spacing w:before="100" w:after="500"/>
        <w:jc w:val="center"/>
      </w:pPr>
      <w:r>
        <w:rPr>
          <w:rFonts w:ascii="Calibri" w:eastAsia="Calibri" w:hAnsi="Calibri" w:cs="Calibri"/>
          <w:i/>
          <w:iCs/>
          <w:color w:val="5B5B5B"/>
          <w:sz w:val="18"/>
          <w:szCs w:val="18"/>
        </w:rPr>
        <w:t>Última atualização: agosto de 2026</w:t>
      </w:r>
    </w:p>
    <w:p w14:paraId="48993E79" w14:textId="77777777" w:rsidR="00D85249" w:rsidRDefault="00000000">
      <w:pPr>
        <w:pStyle w:val="Ttulo1"/>
        <w:pBdr>
          <w:bottom w:val="single" w:sz="4" w:space="6" w:color="C9A961"/>
        </w:pBdr>
        <w:spacing w:before="360" w:after="160"/>
      </w:pPr>
      <w:r>
        <w:rPr>
          <w:rFonts w:ascii="Georgia" w:eastAsia="Georgia" w:hAnsi="Georgia" w:cs="Georgia"/>
          <w:b/>
          <w:bCs/>
          <w:color w:val="14151C"/>
          <w:sz w:val="26"/>
          <w:szCs w:val="26"/>
        </w:rPr>
        <w:t>Bem-vindo(a) ao Elo Docente</w:t>
      </w:r>
    </w:p>
    <w:p w14:paraId="39FE95CD" w14:textId="77777777" w:rsidR="00D85249" w:rsidRDefault="00000000">
      <w:pPr>
        <w:spacing w:after="16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O Elo Docente é um espaço gratuito criado para unir professores: ferramentas de sala de aula e um lugar de troca entre colegas de profissão. Para que essa comunidade continue sendo útil, segura e agradável para todos, pedimos que cada professor leia e concorde com estas diretrizes antes de criar sua conta.</w:t>
      </w:r>
    </w:p>
    <w:p w14:paraId="76C5BE40" w14:textId="77777777" w:rsidR="00D85249" w:rsidRDefault="00000000">
      <w:pPr>
        <w:pStyle w:val="Ttulo1"/>
        <w:pBdr>
          <w:bottom w:val="single" w:sz="4" w:space="6" w:color="C9A961"/>
        </w:pBdr>
        <w:spacing w:before="360" w:after="160"/>
      </w:pPr>
      <w:r>
        <w:rPr>
          <w:rFonts w:ascii="Georgia" w:eastAsia="Georgia" w:hAnsi="Georgia" w:cs="Georgia"/>
          <w:b/>
          <w:bCs/>
          <w:color w:val="14151C"/>
          <w:sz w:val="26"/>
          <w:szCs w:val="26"/>
        </w:rPr>
        <w:t>O que você pode fazer aqui</w:t>
      </w:r>
    </w:p>
    <w:p w14:paraId="1B2082DB" w14:textId="77777777" w:rsidR="00D85249" w:rsidRDefault="00000000">
      <w:pPr>
        <w:spacing w:after="16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O Elo Docente foi feito para professores compartilharem materiais didáticos, gerarem e corrigirem avaliações, usarem os jogos digitais em sala de aula, e trocarem ideias, dúvidas e experiências no Fórum. Use a plataforma com o mesmo espírito profissional e colaborativo que você teria numa sala de professores de verdade.</w:t>
      </w:r>
    </w:p>
    <w:p w14:paraId="4948CAB9" w14:textId="77777777" w:rsidR="00D85249" w:rsidRDefault="00000000">
      <w:pPr>
        <w:pStyle w:val="Ttulo1"/>
        <w:pBdr>
          <w:bottom w:val="single" w:sz="4" w:space="6" w:color="C9A961"/>
        </w:pBdr>
        <w:spacing w:before="360" w:after="160"/>
      </w:pPr>
      <w:r>
        <w:rPr>
          <w:rFonts w:ascii="Georgia" w:eastAsia="Georgia" w:hAnsi="Georgia" w:cs="Georgia"/>
          <w:b/>
          <w:bCs/>
          <w:color w:val="14151C"/>
          <w:sz w:val="26"/>
          <w:szCs w:val="26"/>
        </w:rPr>
        <w:t>O que não é permitido</w:t>
      </w:r>
    </w:p>
    <w:p w14:paraId="0895F9C5" w14:textId="77777777" w:rsidR="00D85249" w:rsidRDefault="00000000">
      <w:pPr>
        <w:spacing w:after="140" w:line="280" w:lineRule="auto"/>
        <w:ind w:left="431"/>
      </w:pPr>
      <w:r>
        <w:rPr>
          <w:rFonts w:ascii="Calibri" w:eastAsia="Calibri" w:hAnsi="Calibri" w:cs="Calibri"/>
          <w:b/>
          <w:bCs/>
          <w:color w:val="C9A961"/>
          <w:sz w:val="22"/>
          <w:szCs w:val="22"/>
        </w:rPr>
        <w:t xml:space="preserve">•  </w:t>
      </w:r>
      <w:r>
        <w:rPr>
          <w:rFonts w:ascii="Calibri" w:eastAsia="Calibri" w:hAnsi="Calibri" w:cs="Calibri"/>
          <w:b/>
          <w:bCs/>
          <w:color w:val="14151C"/>
          <w:sz w:val="22"/>
          <w:szCs w:val="22"/>
        </w:rPr>
        <w:t xml:space="preserve">Pirataria e direitos autorais — 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Não publique materiais que violem direitos autorais de terceiros (livros, apostilas comerciais, provas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protegidas, etc.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>), a menos que você tenha o direito de compartilhá-los.</w:t>
      </w:r>
    </w:p>
    <w:p w14:paraId="7C9BB6E1" w14:textId="77777777" w:rsidR="00D85249" w:rsidRDefault="00000000">
      <w:pPr>
        <w:spacing w:after="140" w:line="280" w:lineRule="auto"/>
        <w:ind w:left="431"/>
      </w:pPr>
      <w:r>
        <w:rPr>
          <w:rFonts w:ascii="Calibri" w:eastAsia="Calibri" w:hAnsi="Calibri" w:cs="Calibri"/>
          <w:b/>
          <w:bCs/>
          <w:color w:val="C9A961"/>
          <w:sz w:val="22"/>
          <w:szCs w:val="22"/>
        </w:rPr>
        <w:t xml:space="preserve">•  </w:t>
      </w:r>
      <w:r>
        <w:rPr>
          <w:rFonts w:ascii="Calibri" w:eastAsia="Calibri" w:hAnsi="Calibri" w:cs="Calibri"/>
          <w:b/>
          <w:bCs/>
          <w:color w:val="14151C"/>
          <w:sz w:val="22"/>
          <w:szCs w:val="22"/>
        </w:rPr>
        <w:t xml:space="preserve">Conteúdo político ou ideológico — </w:t>
      </w:r>
      <w:r>
        <w:rPr>
          <w:rFonts w:ascii="Calibri" w:eastAsia="Calibri" w:hAnsi="Calibri" w:cs="Calibri"/>
          <w:color w:val="222222"/>
          <w:sz w:val="22"/>
          <w:szCs w:val="22"/>
        </w:rPr>
        <w:t>O Elo Docente não é um espaço para debate político-partidário ou promoção de posições ideológicas — mantenha as publicações voltadas para o ambiente escolar e profissional.</w:t>
      </w:r>
    </w:p>
    <w:p w14:paraId="7CC3DE67" w14:textId="77777777" w:rsidR="00D85249" w:rsidRDefault="00000000">
      <w:pPr>
        <w:spacing w:after="140" w:line="280" w:lineRule="auto"/>
        <w:ind w:left="431"/>
      </w:pPr>
      <w:r>
        <w:rPr>
          <w:rFonts w:ascii="Calibri" w:eastAsia="Calibri" w:hAnsi="Calibri" w:cs="Calibri"/>
          <w:b/>
          <w:bCs/>
          <w:color w:val="C9A961"/>
          <w:sz w:val="22"/>
          <w:szCs w:val="22"/>
        </w:rPr>
        <w:t xml:space="preserve">•  </w:t>
      </w:r>
      <w:r>
        <w:rPr>
          <w:rFonts w:ascii="Calibri" w:eastAsia="Calibri" w:hAnsi="Calibri" w:cs="Calibri"/>
          <w:b/>
          <w:bCs/>
          <w:color w:val="14151C"/>
          <w:sz w:val="22"/>
          <w:szCs w:val="22"/>
        </w:rPr>
        <w:t xml:space="preserve">Conteúdo ofensivo ou discriminatório — </w:t>
      </w:r>
      <w:r>
        <w:rPr>
          <w:rFonts w:ascii="Calibri" w:eastAsia="Calibri" w:hAnsi="Calibri" w:cs="Calibri"/>
          <w:color w:val="222222"/>
          <w:sz w:val="22"/>
          <w:szCs w:val="22"/>
        </w:rPr>
        <w:t>Não serão tolerados discurso de ódio, preconceito de qualquer natureza (racial, religioso, de gênero, orientação sexual, ou outro), assédio ou ataques pessoais a outros professores.</w:t>
      </w:r>
    </w:p>
    <w:p w14:paraId="0138219D" w14:textId="77777777" w:rsidR="00D85249" w:rsidRDefault="00000000">
      <w:pPr>
        <w:spacing w:after="140" w:line="280" w:lineRule="auto"/>
        <w:ind w:left="431"/>
      </w:pPr>
      <w:r>
        <w:rPr>
          <w:rFonts w:ascii="Calibri" w:eastAsia="Calibri" w:hAnsi="Calibri" w:cs="Calibri"/>
          <w:b/>
          <w:bCs/>
          <w:color w:val="C9A961"/>
          <w:sz w:val="22"/>
          <w:szCs w:val="22"/>
        </w:rPr>
        <w:t xml:space="preserve">•  </w:t>
      </w:r>
      <w:r>
        <w:rPr>
          <w:rFonts w:ascii="Calibri" w:eastAsia="Calibri" w:hAnsi="Calibri" w:cs="Calibri"/>
          <w:b/>
          <w:bCs/>
          <w:color w:val="14151C"/>
          <w:sz w:val="22"/>
          <w:szCs w:val="22"/>
        </w:rPr>
        <w:t xml:space="preserve">Spam ou propaganda — </w:t>
      </w:r>
      <w:r>
        <w:rPr>
          <w:rFonts w:ascii="Calibri" w:eastAsia="Calibri" w:hAnsi="Calibri" w:cs="Calibri"/>
          <w:color w:val="222222"/>
          <w:sz w:val="22"/>
          <w:szCs w:val="22"/>
        </w:rPr>
        <w:t>Não use a plataforma para divulgar produtos, serviços ou conteúdo comercial não relacionado ao propósito educacional do Elo Docente.</w:t>
      </w:r>
    </w:p>
    <w:p w14:paraId="616E31D1" w14:textId="77777777" w:rsidR="00D85249" w:rsidRDefault="00000000">
      <w:pPr>
        <w:spacing w:after="140" w:line="280" w:lineRule="auto"/>
        <w:ind w:left="431"/>
      </w:pPr>
      <w:r>
        <w:rPr>
          <w:rFonts w:ascii="Calibri" w:eastAsia="Calibri" w:hAnsi="Calibri" w:cs="Calibri"/>
          <w:b/>
          <w:bCs/>
          <w:color w:val="C9A961"/>
          <w:sz w:val="22"/>
          <w:szCs w:val="22"/>
        </w:rPr>
        <w:t xml:space="preserve">•  </w:t>
      </w:r>
      <w:r>
        <w:rPr>
          <w:rFonts w:ascii="Calibri" w:eastAsia="Calibri" w:hAnsi="Calibri" w:cs="Calibri"/>
          <w:b/>
          <w:bCs/>
          <w:color w:val="14151C"/>
          <w:sz w:val="22"/>
          <w:szCs w:val="22"/>
        </w:rPr>
        <w:t xml:space="preserve">Informação incorreta ou enganosa — </w:t>
      </w:r>
      <w:r>
        <w:rPr>
          <w:rFonts w:ascii="Calibri" w:eastAsia="Calibri" w:hAnsi="Calibri" w:cs="Calibri"/>
          <w:color w:val="222222"/>
          <w:sz w:val="22"/>
          <w:szCs w:val="22"/>
        </w:rPr>
        <w:t>Ao publicar materiais didáticos, procure garantir que o conteúdo esteja correto e atualizado — evite espalhar informação falsa ou desatualizada.</w:t>
      </w:r>
    </w:p>
    <w:p w14:paraId="5B79F817" w14:textId="77777777" w:rsidR="00D85249" w:rsidRDefault="00000000">
      <w:pPr>
        <w:spacing w:after="140" w:line="280" w:lineRule="auto"/>
        <w:ind w:left="431"/>
      </w:pPr>
      <w:r>
        <w:rPr>
          <w:rFonts w:ascii="Calibri" w:eastAsia="Calibri" w:hAnsi="Calibri" w:cs="Calibri"/>
          <w:b/>
          <w:bCs/>
          <w:color w:val="C9A961"/>
          <w:sz w:val="22"/>
          <w:szCs w:val="22"/>
        </w:rPr>
        <w:t xml:space="preserve">•  </w:t>
      </w:r>
      <w:r>
        <w:rPr>
          <w:rFonts w:ascii="Calibri" w:eastAsia="Calibri" w:hAnsi="Calibri" w:cs="Calibri"/>
          <w:b/>
          <w:bCs/>
          <w:color w:val="14151C"/>
          <w:sz w:val="22"/>
          <w:szCs w:val="22"/>
        </w:rPr>
        <w:t xml:space="preserve">Conteúdo impróprio para o ambiente escolar — </w:t>
      </w:r>
      <w:r>
        <w:rPr>
          <w:rFonts w:ascii="Calibri" w:eastAsia="Calibri" w:hAnsi="Calibri" w:cs="Calibri"/>
          <w:color w:val="222222"/>
          <w:sz w:val="22"/>
          <w:szCs w:val="22"/>
        </w:rPr>
        <w:t>Qualquer conteúdo sexual, violento ou de outra forma inadequado para um espaço profissional de educação não é permitido.</w:t>
      </w:r>
    </w:p>
    <w:p w14:paraId="712F7580" w14:textId="77777777" w:rsidR="00D85249" w:rsidRDefault="00000000">
      <w:pPr>
        <w:pStyle w:val="Ttulo1"/>
        <w:pBdr>
          <w:bottom w:val="single" w:sz="4" w:space="6" w:color="C9A961"/>
        </w:pBdr>
        <w:spacing w:before="360" w:after="160"/>
      </w:pPr>
      <w:r>
        <w:rPr>
          <w:rFonts w:ascii="Georgia" w:eastAsia="Georgia" w:hAnsi="Georgia" w:cs="Georgia"/>
          <w:b/>
          <w:bCs/>
          <w:color w:val="14151C"/>
          <w:sz w:val="26"/>
          <w:szCs w:val="26"/>
        </w:rPr>
        <w:t>Moderação e denúncias</w:t>
      </w:r>
    </w:p>
    <w:p w14:paraId="44BBA5F6" w14:textId="77777777" w:rsidR="00D85249" w:rsidRDefault="00000000">
      <w:pPr>
        <w:spacing w:after="160" w:line="300" w:lineRule="auto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Qualquer professor pode denunciar um material ou publicação que viole estas diretrizes. Conteúdo que acumular um número relevante de denúncias é automaticamente removido da visualização pública para revisão. Denúncias feitas de má-fé, sem fundamento real, também vão contra o espírito desta comunidade.</w:t>
      </w:r>
    </w:p>
    <w:p w14:paraId="0195D3AE" w14:textId="77777777" w:rsidR="00F8573D" w:rsidRDefault="00F8573D">
      <w:pPr>
        <w:spacing w:after="160" w:line="300" w:lineRule="auto"/>
        <w:rPr>
          <w:rFonts w:ascii="Calibri" w:eastAsia="Calibri" w:hAnsi="Calibri" w:cs="Calibri"/>
          <w:color w:val="222222"/>
          <w:sz w:val="22"/>
          <w:szCs w:val="22"/>
        </w:rPr>
      </w:pPr>
    </w:p>
    <w:p w14:paraId="03FC143E" w14:textId="77777777" w:rsidR="00F8573D" w:rsidRDefault="00F8573D">
      <w:pPr>
        <w:spacing w:after="160" w:line="300" w:lineRule="auto"/>
        <w:rPr>
          <w:rFonts w:ascii="Calibri" w:eastAsia="Calibri" w:hAnsi="Calibri" w:cs="Calibri"/>
          <w:color w:val="222222"/>
          <w:sz w:val="22"/>
          <w:szCs w:val="22"/>
        </w:rPr>
      </w:pPr>
    </w:p>
    <w:p w14:paraId="5BBE9F12" w14:textId="77777777" w:rsidR="00F8573D" w:rsidRDefault="00F8573D">
      <w:pPr>
        <w:spacing w:after="160" w:line="300" w:lineRule="auto"/>
      </w:pPr>
    </w:p>
    <w:p w14:paraId="6DDAAEF3" w14:textId="77777777" w:rsidR="00D85249" w:rsidRDefault="00000000">
      <w:pPr>
        <w:pStyle w:val="Ttulo1"/>
        <w:pBdr>
          <w:bottom w:val="single" w:sz="4" w:space="6" w:color="C9A961"/>
        </w:pBdr>
        <w:spacing w:before="360" w:after="160"/>
      </w:pPr>
      <w:r>
        <w:rPr>
          <w:rFonts w:ascii="Georgia" w:eastAsia="Georgia" w:hAnsi="Georgia" w:cs="Georgia"/>
          <w:b/>
          <w:bCs/>
          <w:color w:val="14151C"/>
          <w:sz w:val="26"/>
          <w:szCs w:val="26"/>
        </w:rPr>
        <w:lastRenderedPageBreak/>
        <w:t>Responsabilidade pelo conteúdo publicado</w:t>
      </w:r>
    </w:p>
    <w:p w14:paraId="79767F49" w14:textId="77777777" w:rsidR="00D85249" w:rsidRDefault="00000000">
      <w:pPr>
        <w:spacing w:after="16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Cada professor é responsável pelo conteúdo que publica na plataforma (materiais didáticos, avaliações, publicações no Fórum, comentários). O Elo Docente não edita nem verifica previamente cada publicação antes dela ficar visível — a comunidade se autorregula através das denúncias.</w:t>
      </w:r>
    </w:p>
    <w:p w14:paraId="51FDF9A5" w14:textId="77777777" w:rsidR="00D85249" w:rsidRDefault="00000000">
      <w:pPr>
        <w:pStyle w:val="Ttulo1"/>
        <w:pBdr>
          <w:bottom w:val="single" w:sz="4" w:space="6" w:color="C9A961"/>
        </w:pBdr>
        <w:spacing w:before="360" w:after="160"/>
      </w:pPr>
      <w:r>
        <w:rPr>
          <w:rFonts w:ascii="Georgia" w:eastAsia="Georgia" w:hAnsi="Georgia" w:cs="Georgia"/>
          <w:b/>
          <w:bCs/>
          <w:color w:val="14151C"/>
          <w:sz w:val="26"/>
          <w:szCs w:val="26"/>
        </w:rPr>
        <w:t>Sua conta</w:t>
      </w:r>
    </w:p>
    <w:p w14:paraId="175F1EF6" w14:textId="77777777" w:rsidR="00D85249" w:rsidRDefault="00000000">
      <w:pPr>
        <w:spacing w:after="16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Mantenha suas informações de cadastro verdadeiras e sua senha em segurança. Você é responsável pelas ações realizadas através da sua conta.</w:t>
      </w:r>
    </w:p>
    <w:p w14:paraId="37338C0C" w14:textId="77777777" w:rsidR="00D85249" w:rsidRDefault="00000000">
      <w:pPr>
        <w:pStyle w:val="Ttulo1"/>
        <w:pBdr>
          <w:bottom w:val="single" w:sz="4" w:space="6" w:color="C9A961"/>
        </w:pBdr>
        <w:spacing w:before="360" w:after="160"/>
      </w:pPr>
      <w:r>
        <w:rPr>
          <w:rFonts w:ascii="Georgia" w:eastAsia="Georgia" w:hAnsi="Georgia" w:cs="Georgia"/>
          <w:b/>
          <w:bCs/>
          <w:color w:val="14151C"/>
          <w:sz w:val="26"/>
          <w:szCs w:val="26"/>
        </w:rPr>
        <w:t>Dúvidas ou sugestões</w:t>
      </w:r>
    </w:p>
    <w:p w14:paraId="4F90898A" w14:textId="77777777" w:rsidR="00D85249" w:rsidRDefault="00000000">
      <w:pPr>
        <w:spacing w:after="16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Se tiver alguma dúvida sobre estas diretrizes, ou quiser sugerir alguma mudança na plataforma, use a aba "Melhorias" dentro do Elo Docente para entrar em contato diretamente.</w:t>
      </w:r>
    </w:p>
    <w:p w14:paraId="76F96386" w14:textId="77777777" w:rsidR="00D85249" w:rsidRDefault="00000000">
      <w:pPr>
        <w:pBdr>
          <w:top w:val="single" w:sz="4" w:space="10" w:color="C9A961"/>
        </w:pBdr>
        <w:spacing w:before="500"/>
        <w:jc w:val="center"/>
      </w:pPr>
      <w:r>
        <w:rPr>
          <w:rFonts w:ascii="Calibri" w:eastAsia="Calibri" w:hAnsi="Calibri" w:cs="Calibri"/>
          <w:i/>
          <w:iCs/>
          <w:color w:val="5B5B5B"/>
          <w:sz w:val="18"/>
          <w:szCs w:val="18"/>
        </w:rPr>
        <w:t>Ao marcar a caixa de concordância no cadastro, você confirma que leu e concorda com estas diretrizes.</w:t>
      </w:r>
    </w:p>
    <w:sectPr w:rsidR="00D85249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64362"/>
    <w:multiLevelType w:val="hybridMultilevel"/>
    <w:tmpl w:val="EE96A27C"/>
    <w:lvl w:ilvl="0" w:tplc="D9D44A6C">
      <w:start w:val="1"/>
      <w:numFmt w:val="bullet"/>
      <w:lvlText w:val="●"/>
      <w:lvlJc w:val="left"/>
      <w:pPr>
        <w:ind w:left="720" w:hanging="360"/>
      </w:pPr>
    </w:lvl>
    <w:lvl w:ilvl="1" w:tplc="9224D320">
      <w:start w:val="1"/>
      <w:numFmt w:val="bullet"/>
      <w:lvlText w:val="○"/>
      <w:lvlJc w:val="left"/>
      <w:pPr>
        <w:ind w:left="1440" w:hanging="360"/>
      </w:pPr>
    </w:lvl>
    <w:lvl w:ilvl="2" w:tplc="02CCB2C8">
      <w:start w:val="1"/>
      <w:numFmt w:val="bullet"/>
      <w:lvlText w:val="■"/>
      <w:lvlJc w:val="left"/>
      <w:pPr>
        <w:ind w:left="2160" w:hanging="360"/>
      </w:pPr>
    </w:lvl>
    <w:lvl w:ilvl="3" w:tplc="3A3428B2">
      <w:start w:val="1"/>
      <w:numFmt w:val="bullet"/>
      <w:lvlText w:val="●"/>
      <w:lvlJc w:val="left"/>
      <w:pPr>
        <w:ind w:left="2880" w:hanging="360"/>
      </w:pPr>
    </w:lvl>
    <w:lvl w:ilvl="4" w:tplc="8410EE2C">
      <w:start w:val="1"/>
      <w:numFmt w:val="bullet"/>
      <w:lvlText w:val="○"/>
      <w:lvlJc w:val="left"/>
      <w:pPr>
        <w:ind w:left="3600" w:hanging="360"/>
      </w:pPr>
    </w:lvl>
    <w:lvl w:ilvl="5" w:tplc="AB3C98A0">
      <w:start w:val="1"/>
      <w:numFmt w:val="bullet"/>
      <w:lvlText w:val="■"/>
      <w:lvlJc w:val="left"/>
      <w:pPr>
        <w:ind w:left="4320" w:hanging="360"/>
      </w:pPr>
    </w:lvl>
    <w:lvl w:ilvl="6" w:tplc="BCD86312">
      <w:start w:val="1"/>
      <w:numFmt w:val="bullet"/>
      <w:lvlText w:val="●"/>
      <w:lvlJc w:val="left"/>
      <w:pPr>
        <w:ind w:left="5040" w:hanging="360"/>
      </w:pPr>
    </w:lvl>
    <w:lvl w:ilvl="7" w:tplc="099886D8">
      <w:start w:val="1"/>
      <w:numFmt w:val="bullet"/>
      <w:lvlText w:val="●"/>
      <w:lvlJc w:val="left"/>
      <w:pPr>
        <w:ind w:left="5760" w:hanging="360"/>
      </w:pPr>
    </w:lvl>
    <w:lvl w:ilvl="8" w:tplc="AA3EBB80">
      <w:start w:val="1"/>
      <w:numFmt w:val="bullet"/>
      <w:lvlText w:val="●"/>
      <w:lvlJc w:val="left"/>
      <w:pPr>
        <w:ind w:left="6480" w:hanging="360"/>
      </w:pPr>
    </w:lvl>
  </w:abstractNum>
  <w:num w:numId="1" w16cid:durableId="11059216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249"/>
    <w:rsid w:val="002A1071"/>
    <w:rsid w:val="00D85249"/>
    <w:rsid w:val="00F8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F8F1"/>
  <w15:docId w15:val="{E209710F-6AD8-44C1-8D80-EC9E0B4A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2558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v.malicki.freire@gmail.com</cp:lastModifiedBy>
  <cp:revision>2</cp:revision>
  <dcterms:created xsi:type="dcterms:W3CDTF">2026-08-23T03:48:00Z</dcterms:created>
  <dcterms:modified xsi:type="dcterms:W3CDTF">2026-08-23T03:48:00Z</dcterms:modified>
</cp:coreProperties>
</file>